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5B" w:rsidRPr="00FC4212" w:rsidRDefault="00C76A5B" w:rsidP="00C76A5B">
      <w:pPr>
        <w:spacing w:after="0" w:line="240" w:lineRule="auto"/>
        <w:ind w:left="720"/>
        <w:jc w:val="center"/>
        <w:textAlignment w:val="baseline"/>
        <w:rPr>
          <w:rFonts w:ascii="Algerian" w:eastAsia="Times New Roman" w:hAnsi="Algerian" w:cs="Arial"/>
          <w:b/>
          <w:color w:val="C00000"/>
          <w:sz w:val="40"/>
          <w:szCs w:val="40"/>
          <w:lang w:val="en-IN" w:eastAsia="en-IN"/>
        </w:rPr>
      </w:pPr>
      <w:r w:rsidRPr="00FC4212">
        <w:rPr>
          <w:rFonts w:ascii="Algerian" w:eastAsia="Times New Roman" w:hAnsi="Algerian" w:cs="Arial"/>
          <w:b/>
          <w:color w:val="C00000"/>
          <w:sz w:val="40"/>
          <w:szCs w:val="40"/>
          <w:lang w:val="en-IN" w:eastAsia="en-IN"/>
        </w:rPr>
        <w:t>PHARMACEUTICALS DETAILING</w:t>
      </w:r>
    </w:p>
    <w:p w:rsidR="00C76A5B" w:rsidRPr="00874E8A" w:rsidRDefault="00C76A5B" w:rsidP="00C76A5B">
      <w:pPr>
        <w:spacing w:after="0" w:line="240" w:lineRule="auto"/>
        <w:ind w:left="720"/>
        <w:jc w:val="center"/>
        <w:textAlignment w:val="baseline"/>
        <w:rPr>
          <w:rFonts w:asciiTheme="majorHAnsi" w:eastAsia="Times New Roman" w:hAnsiTheme="majorHAnsi" w:cs="Arial"/>
          <w:color w:val="000000"/>
          <w:sz w:val="40"/>
          <w:szCs w:val="40"/>
          <w:lang w:val="en-IN" w:eastAsia="en-IN"/>
        </w:rPr>
      </w:pPr>
    </w:p>
    <w:p w:rsidR="00C76A5B" w:rsidRPr="00874E8A" w:rsidRDefault="00C76A5B" w:rsidP="00C76A5B">
      <w:pPr>
        <w:pStyle w:val="Heading2"/>
        <w:shd w:val="clear" w:color="auto" w:fill="FFFFFF"/>
        <w:spacing w:before="0" w:beforeAutospacing="0" w:after="0" w:afterAutospacing="0" w:line="336" w:lineRule="atLeast"/>
        <w:jc w:val="both"/>
        <w:rPr>
          <w:rFonts w:asciiTheme="majorHAnsi" w:hAnsiTheme="majorHAnsi" w:cs="Arial"/>
          <w:color w:val="323232"/>
          <w:sz w:val="28"/>
          <w:szCs w:val="28"/>
        </w:rPr>
      </w:pPr>
      <w:r w:rsidRPr="00874E8A">
        <w:rPr>
          <w:rFonts w:asciiTheme="majorHAnsi" w:hAnsiTheme="majorHAnsi" w:cs="Arial"/>
          <w:color w:val="323232"/>
          <w:sz w:val="28"/>
          <w:szCs w:val="28"/>
        </w:rPr>
        <w:t>What is pharmaceutical detailing?</w:t>
      </w:r>
    </w:p>
    <w:p w:rsidR="00C76A5B" w:rsidRPr="00874E8A" w:rsidRDefault="00C76A5B" w:rsidP="00C76A5B">
      <w:pPr>
        <w:pStyle w:val="NormalWeb"/>
        <w:shd w:val="clear" w:color="auto" w:fill="FFFFFF"/>
        <w:spacing w:before="120" w:beforeAutospacing="0" w:after="360" w:afterAutospacing="0" w:line="401" w:lineRule="atLeast"/>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Pharmaceutical detailing is a 1:1 marketing technique pharmaceutical companies use to educate a physician about a vendor's products, hoping that the physician will prescribe the company's products more often.</w:t>
      </w:r>
    </w:p>
    <w:p w:rsidR="00C76A5B" w:rsidRPr="00BF0C94" w:rsidRDefault="00C76A5B" w:rsidP="00C76A5B">
      <w:pPr>
        <w:pStyle w:val="NormalWeb"/>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874E8A">
        <w:rPr>
          <w:rFonts w:asciiTheme="majorHAnsi" w:hAnsiTheme="majorHAnsi" w:cs="Arial"/>
          <w:color w:val="000000" w:themeColor="text1"/>
          <w:sz w:val="28"/>
          <w:szCs w:val="28"/>
        </w:rPr>
        <w:t xml:space="preserve">OR in other words, </w:t>
      </w:r>
      <w:r w:rsidRPr="00BF0C94">
        <w:rPr>
          <w:rFonts w:asciiTheme="majorHAnsi" w:hAnsiTheme="majorHAnsi" w:cs="Arial"/>
          <w:b/>
          <w:i/>
          <w:color w:val="000000" w:themeColor="text1"/>
          <w:sz w:val="28"/>
          <w:szCs w:val="28"/>
        </w:rPr>
        <w:t>Detailing can be defined as the presentation of selling point in the most logical sequence.</w:t>
      </w:r>
    </w:p>
    <w:p w:rsidR="00C76A5B" w:rsidRPr="00874E8A" w:rsidRDefault="00C76A5B" w:rsidP="00C76A5B">
      <w:pPr>
        <w:pStyle w:val="NormalWeb"/>
        <w:shd w:val="clear" w:color="auto" w:fill="FFFFFF"/>
        <w:spacing w:before="120" w:beforeAutospacing="0" w:after="360" w:afterAutospacing="0" w:line="401" w:lineRule="atLeast"/>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Detailing is the selling with the persuasion of the highest order.</w:t>
      </w:r>
    </w:p>
    <w:p w:rsidR="00C76A5B" w:rsidRPr="00BF0C94" w:rsidRDefault="00C76A5B" w:rsidP="00C76A5B">
      <w:pPr>
        <w:pStyle w:val="Heading2"/>
        <w:shd w:val="clear" w:color="auto" w:fill="FFFFFF"/>
        <w:spacing w:before="0" w:beforeAutospacing="0" w:after="0" w:afterAutospacing="0" w:line="336" w:lineRule="atLeast"/>
        <w:jc w:val="both"/>
        <w:rPr>
          <w:rFonts w:asciiTheme="majorHAnsi" w:hAnsiTheme="majorHAnsi" w:cs="Arial"/>
          <w:color w:val="323232"/>
        </w:rPr>
      </w:pPr>
      <w:r w:rsidRPr="00BF0C94">
        <w:rPr>
          <w:rFonts w:asciiTheme="majorHAnsi" w:hAnsiTheme="majorHAnsi" w:cs="Arial"/>
          <w:color w:val="323232"/>
        </w:rPr>
        <w:t>The benefits of pharmaceutical detailing</w:t>
      </w:r>
    </w:p>
    <w:p w:rsidR="00C76A5B" w:rsidRPr="00874E8A" w:rsidRDefault="00C76A5B" w:rsidP="00C76A5B">
      <w:pPr>
        <w:pStyle w:val="NormalWeb"/>
        <w:shd w:val="clear" w:color="auto" w:fill="FFFFFF"/>
        <w:spacing w:before="120" w:beforeAutospacing="0" w:after="360" w:afterAutospacing="0" w:line="401" w:lineRule="atLeast"/>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Pharmaceutical detailing has a number of benefits for the pharmaceutical company.</w:t>
      </w:r>
    </w:p>
    <w:p w:rsidR="00C76A5B" w:rsidRPr="00874E8A" w:rsidRDefault="00C76A5B" w:rsidP="00C76A5B">
      <w:pPr>
        <w:pStyle w:val="NormalWeb"/>
        <w:shd w:val="clear" w:color="auto" w:fill="FFFFFF"/>
        <w:spacing w:before="360" w:beforeAutospacing="0" w:after="360" w:afterAutospacing="0" w:line="401" w:lineRule="atLeast"/>
        <w:jc w:val="both"/>
        <w:rPr>
          <w:rFonts w:asciiTheme="majorHAnsi" w:hAnsiTheme="majorHAnsi" w:cs="Arial"/>
          <w:color w:val="000000" w:themeColor="text1"/>
          <w:sz w:val="28"/>
          <w:szCs w:val="28"/>
        </w:rPr>
      </w:pPr>
      <w:proofErr w:type="gramStart"/>
      <w:r w:rsidRPr="00874E8A">
        <w:rPr>
          <w:rStyle w:val="Strong"/>
          <w:rFonts w:asciiTheme="majorHAnsi" w:hAnsiTheme="majorHAnsi" w:cs="Arial"/>
          <w:color w:val="000000" w:themeColor="text1"/>
          <w:sz w:val="28"/>
          <w:szCs w:val="28"/>
        </w:rPr>
        <w:t>Increased sales.</w:t>
      </w:r>
      <w:proofErr w:type="gramEnd"/>
      <w:r w:rsidRPr="00874E8A">
        <w:rPr>
          <w:rFonts w:asciiTheme="majorHAnsi" w:hAnsiTheme="majorHAnsi" w:cs="Arial"/>
          <w:color w:val="000000" w:themeColor="text1"/>
          <w:sz w:val="28"/>
          <w:szCs w:val="28"/>
        </w:rPr>
        <w:t> Pharmaceutical detailing can result in increased pharmaceutical sales because a pharmaceutical sales representative is able to provide information about the product that may influence the physician to prescribe the product.</w:t>
      </w:r>
    </w:p>
    <w:p w:rsidR="00C76A5B" w:rsidRPr="0002489F" w:rsidRDefault="00C76A5B" w:rsidP="00C76A5B">
      <w:pPr>
        <w:shd w:val="clear" w:color="auto" w:fill="FFFFFF"/>
        <w:spacing w:before="360" w:after="360" w:line="401" w:lineRule="atLeast"/>
        <w:jc w:val="both"/>
        <w:rPr>
          <w:rFonts w:asciiTheme="majorHAnsi" w:eastAsia="Times New Roman" w:hAnsiTheme="majorHAnsi" w:cs="Arial"/>
          <w:color w:val="000000" w:themeColor="text1"/>
          <w:sz w:val="28"/>
          <w:szCs w:val="28"/>
          <w:lang w:val="en-IN" w:eastAsia="en-IN"/>
        </w:rPr>
      </w:pPr>
      <w:proofErr w:type="gramStart"/>
      <w:r w:rsidRPr="00874E8A">
        <w:rPr>
          <w:rFonts w:asciiTheme="majorHAnsi" w:eastAsia="Times New Roman" w:hAnsiTheme="majorHAnsi" w:cs="Arial"/>
          <w:b/>
          <w:bCs/>
          <w:color w:val="000000" w:themeColor="text1"/>
          <w:sz w:val="28"/>
          <w:szCs w:val="28"/>
          <w:lang w:val="en-IN" w:eastAsia="en-IN"/>
        </w:rPr>
        <w:t>Compliance with FDA regulations.</w:t>
      </w:r>
      <w:proofErr w:type="gramEnd"/>
      <w:r w:rsidRPr="0002489F">
        <w:rPr>
          <w:rFonts w:asciiTheme="majorHAnsi" w:eastAsia="Times New Roman" w:hAnsiTheme="majorHAnsi" w:cs="Arial"/>
          <w:color w:val="000000" w:themeColor="text1"/>
          <w:sz w:val="28"/>
          <w:szCs w:val="28"/>
          <w:lang w:val="en-IN" w:eastAsia="en-IN"/>
        </w:rPr>
        <w:t> Detailing helps pharmaceutical companies comply with </w:t>
      </w:r>
      <w:hyperlink r:id="rId6" w:history="1">
        <w:r w:rsidRPr="00874E8A">
          <w:rPr>
            <w:rFonts w:asciiTheme="majorHAnsi" w:eastAsia="Times New Roman" w:hAnsiTheme="majorHAnsi" w:cs="Arial"/>
            <w:color w:val="000000" w:themeColor="text1"/>
            <w:sz w:val="28"/>
            <w:szCs w:val="28"/>
            <w:u w:val="single"/>
            <w:lang w:val="en-IN" w:eastAsia="en-IN"/>
          </w:rPr>
          <w:t>FDA</w:t>
        </w:r>
      </w:hyperlink>
      <w:r w:rsidRPr="0002489F">
        <w:rPr>
          <w:rFonts w:asciiTheme="majorHAnsi" w:eastAsia="Times New Roman" w:hAnsiTheme="majorHAnsi" w:cs="Arial"/>
          <w:color w:val="000000" w:themeColor="text1"/>
          <w:sz w:val="28"/>
          <w:szCs w:val="28"/>
          <w:lang w:val="en-IN" w:eastAsia="en-IN"/>
        </w:rPr>
        <w:t> regulations by providing information about products that must be included on the label.</w:t>
      </w:r>
    </w:p>
    <w:p w:rsidR="00C76A5B" w:rsidRPr="00E53FE6" w:rsidRDefault="00C76A5B" w:rsidP="00C76A5B">
      <w:pPr>
        <w:shd w:val="clear" w:color="auto" w:fill="FFFFFF"/>
        <w:spacing w:before="360" w:after="360" w:line="401" w:lineRule="atLeast"/>
        <w:jc w:val="both"/>
        <w:rPr>
          <w:rFonts w:ascii="Algerian" w:eastAsia="Times New Roman" w:hAnsi="Algerian" w:cs="Arial"/>
          <w:color w:val="666666"/>
          <w:sz w:val="32"/>
          <w:szCs w:val="32"/>
          <w:lang w:val="en-IN" w:eastAsia="en-IN"/>
        </w:rPr>
      </w:pPr>
      <w:proofErr w:type="gramStart"/>
      <w:r w:rsidRPr="00874E8A">
        <w:rPr>
          <w:rFonts w:asciiTheme="majorHAnsi" w:eastAsia="Times New Roman" w:hAnsiTheme="majorHAnsi" w:cs="Arial"/>
          <w:b/>
          <w:bCs/>
          <w:color w:val="000000" w:themeColor="text1"/>
          <w:sz w:val="28"/>
          <w:szCs w:val="28"/>
          <w:lang w:val="en-IN" w:eastAsia="en-IN"/>
        </w:rPr>
        <w:t>Improved patient outcomes.</w:t>
      </w:r>
      <w:proofErr w:type="gramEnd"/>
      <w:r w:rsidRPr="00874E8A">
        <w:rPr>
          <w:rFonts w:asciiTheme="majorHAnsi" w:eastAsia="Times New Roman" w:hAnsiTheme="majorHAnsi" w:cs="Arial"/>
          <w:b/>
          <w:bCs/>
          <w:color w:val="000000" w:themeColor="text1"/>
          <w:sz w:val="28"/>
          <w:szCs w:val="28"/>
          <w:lang w:val="en-IN" w:eastAsia="en-IN"/>
        </w:rPr>
        <w:t> </w:t>
      </w:r>
      <w:r w:rsidRPr="0002489F">
        <w:rPr>
          <w:rFonts w:asciiTheme="majorHAnsi" w:eastAsia="Times New Roman" w:hAnsiTheme="majorHAnsi" w:cs="Arial"/>
          <w:color w:val="000000" w:themeColor="text1"/>
          <w:sz w:val="28"/>
          <w:szCs w:val="28"/>
          <w:lang w:val="en-IN" w:eastAsia="en-IN"/>
        </w:rPr>
        <w:t xml:space="preserve">Detailing also provides information about a product that may improve patient outcomes. This includes information about dosing, side effects and </w:t>
      </w:r>
      <w:r w:rsidRPr="00E53FE6">
        <w:rPr>
          <w:rFonts w:ascii="Algerian" w:eastAsia="Times New Roman" w:hAnsi="Algerian" w:cs="Arial"/>
          <w:color w:val="000000" w:themeColor="text1"/>
          <w:sz w:val="32"/>
          <w:szCs w:val="32"/>
          <w:lang w:val="en-IN" w:eastAsia="en-IN"/>
        </w:rPr>
        <w:t>interactions with other medications</w:t>
      </w:r>
      <w:r w:rsidRPr="00E53FE6">
        <w:rPr>
          <w:rFonts w:ascii="Algerian" w:eastAsia="Times New Roman" w:hAnsi="Algerian" w:cs="Arial"/>
          <w:color w:val="666666"/>
          <w:sz w:val="32"/>
          <w:szCs w:val="32"/>
          <w:lang w:val="en-IN" w:eastAsia="en-IN"/>
        </w:rPr>
        <w:t>.</w:t>
      </w:r>
    </w:p>
    <w:p w:rsidR="00C76A5B" w:rsidRPr="00E53FE6" w:rsidRDefault="00C76A5B" w:rsidP="00C76A5B">
      <w:pPr>
        <w:pStyle w:val="NormalWeb"/>
        <w:shd w:val="clear" w:color="auto" w:fill="FFFFFF"/>
        <w:spacing w:before="120" w:beforeAutospacing="0" w:after="360" w:afterAutospacing="0" w:line="401" w:lineRule="atLeast"/>
        <w:jc w:val="both"/>
        <w:rPr>
          <w:rFonts w:ascii="Algerian" w:hAnsi="Algerian" w:cs="Arial"/>
          <w:b/>
          <w:color w:val="000000" w:themeColor="text1"/>
          <w:sz w:val="32"/>
          <w:szCs w:val="32"/>
        </w:rPr>
      </w:pPr>
      <w:r w:rsidRPr="00E53FE6">
        <w:rPr>
          <w:rFonts w:ascii="Algerian" w:hAnsi="Algerian" w:cs="Arial"/>
          <w:b/>
          <w:color w:val="000000" w:themeColor="text1"/>
          <w:sz w:val="32"/>
          <w:szCs w:val="32"/>
        </w:rPr>
        <w:t>Characteristics</w:t>
      </w:r>
      <w:r w:rsidRPr="00874E8A">
        <w:rPr>
          <w:rFonts w:asciiTheme="majorHAnsi" w:hAnsiTheme="majorHAnsi" w:cs="Arial"/>
          <w:b/>
          <w:color w:val="000000" w:themeColor="text1"/>
          <w:sz w:val="28"/>
          <w:szCs w:val="28"/>
        </w:rPr>
        <w:t xml:space="preserve"> </w:t>
      </w:r>
      <w:r w:rsidRPr="00E53FE6">
        <w:rPr>
          <w:rFonts w:ascii="Algerian" w:hAnsi="Algerian" w:cs="Arial"/>
          <w:b/>
          <w:color w:val="000000" w:themeColor="text1"/>
          <w:sz w:val="32"/>
          <w:szCs w:val="32"/>
        </w:rPr>
        <w:t>of Detailing:-</w:t>
      </w:r>
    </w:p>
    <w:p w:rsidR="00C76A5B" w:rsidRPr="00874E8A" w:rsidRDefault="00C76A5B" w:rsidP="00C76A5B">
      <w:pPr>
        <w:pStyle w:val="NormalWeb"/>
        <w:shd w:val="clear" w:color="auto" w:fill="FFFFFF"/>
        <w:spacing w:before="120" w:beforeAutospacing="0" w:after="360" w:afterAutospacing="0" w:line="401" w:lineRule="atLeast"/>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Detailing would always be clear, concise, logical a would enlightened the doctor on</w:t>
      </w:r>
    </w:p>
    <w:p w:rsidR="00C76A5B" w:rsidRPr="00E53FE6" w:rsidRDefault="00C76A5B" w:rsidP="00C76A5B">
      <w:pPr>
        <w:pStyle w:val="NormalWeb"/>
        <w:numPr>
          <w:ilvl w:val="1"/>
          <w:numId w:val="1"/>
        </w:numPr>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E53FE6">
        <w:rPr>
          <w:rFonts w:asciiTheme="majorHAnsi" w:hAnsiTheme="majorHAnsi" w:cs="Arial"/>
          <w:b/>
          <w:i/>
          <w:color w:val="000000" w:themeColor="text1"/>
          <w:sz w:val="28"/>
          <w:szCs w:val="28"/>
        </w:rPr>
        <w:lastRenderedPageBreak/>
        <w:t>WHAT THE PRODUCT IS?</w:t>
      </w:r>
    </w:p>
    <w:p w:rsidR="00C76A5B" w:rsidRPr="00E53FE6" w:rsidRDefault="00C76A5B" w:rsidP="00C76A5B">
      <w:pPr>
        <w:pStyle w:val="NormalWeb"/>
        <w:numPr>
          <w:ilvl w:val="1"/>
          <w:numId w:val="1"/>
        </w:numPr>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E53FE6">
        <w:rPr>
          <w:rFonts w:asciiTheme="majorHAnsi" w:hAnsiTheme="majorHAnsi" w:cs="Arial"/>
          <w:b/>
          <w:i/>
          <w:color w:val="000000" w:themeColor="text1"/>
          <w:sz w:val="28"/>
          <w:szCs w:val="28"/>
        </w:rPr>
        <w:t>WHAT IS THE PRODUCT USED FOR?</w:t>
      </w:r>
    </w:p>
    <w:p w:rsidR="00C76A5B" w:rsidRPr="00E53FE6" w:rsidRDefault="00C76A5B" w:rsidP="00C76A5B">
      <w:pPr>
        <w:pStyle w:val="NormalWeb"/>
        <w:numPr>
          <w:ilvl w:val="1"/>
          <w:numId w:val="1"/>
        </w:numPr>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E53FE6">
        <w:rPr>
          <w:rFonts w:asciiTheme="majorHAnsi" w:hAnsiTheme="majorHAnsi" w:cs="Arial"/>
          <w:b/>
          <w:i/>
          <w:color w:val="000000" w:themeColor="text1"/>
          <w:sz w:val="28"/>
          <w:szCs w:val="28"/>
        </w:rPr>
        <w:t>WHAT THE PRODUCT WILL DO?</w:t>
      </w:r>
    </w:p>
    <w:p w:rsidR="00C76A5B" w:rsidRPr="00E53FE6" w:rsidRDefault="00C76A5B" w:rsidP="00C76A5B">
      <w:pPr>
        <w:pStyle w:val="NormalWeb"/>
        <w:numPr>
          <w:ilvl w:val="1"/>
          <w:numId w:val="1"/>
        </w:numPr>
        <w:shd w:val="clear" w:color="auto" w:fill="FFFFFF"/>
        <w:spacing w:before="120" w:beforeAutospacing="0" w:after="360" w:afterAutospacing="0" w:line="401" w:lineRule="atLeast"/>
        <w:jc w:val="both"/>
        <w:rPr>
          <w:rFonts w:asciiTheme="majorHAnsi" w:hAnsiTheme="majorHAnsi" w:cs="Arial"/>
          <w:b/>
          <w:i/>
          <w:color w:val="000000" w:themeColor="text1"/>
          <w:sz w:val="28"/>
          <w:szCs w:val="28"/>
        </w:rPr>
      </w:pPr>
      <w:r w:rsidRPr="00E53FE6">
        <w:rPr>
          <w:rFonts w:asciiTheme="majorHAnsi" w:hAnsiTheme="majorHAnsi" w:cs="Arial"/>
          <w:b/>
          <w:i/>
          <w:color w:val="000000" w:themeColor="text1"/>
          <w:sz w:val="28"/>
          <w:szCs w:val="28"/>
        </w:rPr>
        <w:t>HOW IS THE PRODUCT BETTER?</w:t>
      </w:r>
    </w:p>
    <w:p w:rsidR="00C76A5B" w:rsidRPr="00874E8A" w:rsidRDefault="00C76A5B" w:rsidP="00C76A5B">
      <w:pPr>
        <w:pStyle w:val="NormalWeb"/>
        <w:shd w:val="clear" w:color="auto" w:fill="FFFFFF"/>
        <w:spacing w:before="120" w:beforeAutospacing="0" w:after="360" w:afterAutospacing="0" w:line="401" w:lineRule="atLeast"/>
        <w:ind w:left="1080"/>
        <w:jc w:val="both"/>
        <w:rPr>
          <w:rFonts w:asciiTheme="majorHAnsi" w:hAnsiTheme="majorHAnsi" w:cs="Arial"/>
          <w:b/>
          <w:color w:val="000000" w:themeColor="text1"/>
          <w:sz w:val="28"/>
          <w:szCs w:val="28"/>
        </w:rPr>
      </w:pPr>
      <w:r w:rsidRPr="00874E8A">
        <w:rPr>
          <w:rFonts w:asciiTheme="majorHAnsi" w:hAnsiTheme="majorHAnsi" w:cs="Arial"/>
          <w:b/>
          <w:color w:val="000000" w:themeColor="text1"/>
          <w:sz w:val="28"/>
          <w:szCs w:val="28"/>
        </w:rPr>
        <w:t>WHY SHOULD A DETAILING HAVE TO BE AN AUDIO VISUAL?</w:t>
      </w:r>
    </w:p>
    <w:tbl>
      <w:tblPr>
        <w:tblW w:w="8095" w:type="dxa"/>
        <w:tblInd w:w="93" w:type="dxa"/>
        <w:tblLook w:val="04A0" w:firstRow="1" w:lastRow="0" w:firstColumn="1" w:lastColumn="0" w:noHBand="0" w:noVBand="1"/>
      </w:tblPr>
      <w:tblGrid>
        <w:gridCol w:w="2142"/>
        <w:gridCol w:w="2976"/>
        <w:gridCol w:w="2977"/>
      </w:tblGrid>
      <w:tr w:rsidR="00C76A5B" w:rsidRPr="00A42C78" w:rsidTr="00E76921">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 </w:t>
            </w:r>
          </w:p>
        </w:tc>
        <w:tc>
          <w:tcPr>
            <w:tcW w:w="2976" w:type="dxa"/>
            <w:tcBorders>
              <w:top w:val="single" w:sz="4" w:space="0" w:color="auto"/>
              <w:left w:val="nil"/>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RECALL AFTER 3 HOURS</w:t>
            </w:r>
          </w:p>
        </w:tc>
        <w:tc>
          <w:tcPr>
            <w:tcW w:w="2977" w:type="dxa"/>
            <w:tcBorders>
              <w:top w:val="single" w:sz="4" w:space="0" w:color="auto"/>
              <w:left w:val="nil"/>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RECALL AFTER 3 DAYS</w:t>
            </w:r>
          </w:p>
        </w:tc>
      </w:tr>
      <w:tr w:rsidR="00C76A5B" w:rsidRPr="00A42C78" w:rsidTr="00E76921">
        <w:trPr>
          <w:trHeight w:val="300"/>
        </w:trPr>
        <w:tc>
          <w:tcPr>
            <w:tcW w:w="2142" w:type="dxa"/>
            <w:tcBorders>
              <w:top w:val="nil"/>
              <w:left w:val="single" w:sz="4" w:space="0" w:color="auto"/>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ONLY TELL</w:t>
            </w:r>
          </w:p>
        </w:tc>
        <w:tc>
          <w:tcPr>
            <w:tcW w:w="2976"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70%</w:t>
            </w:r>
          </w:p>
        </w:tc>
        <w:tc>
          <w:tcPr>
            <w:tcW w:w="2977"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10%</w:t>
            </w:r>
          </w:p>
        </w:tc>
      </w:tr>
      <w:tr w:rsidR="00C76A5B" w:rsidRPr="00A42C78" w:rsidTr="00E76921">
        <w:trPr>
          <w:trHeight w:val="300"/>
        </w:trPr>
        <w:tc>
          <w:tcPr>
            <w:tcW w:w="2142" w:type="dxa"/>
            <w:tcBorders>
              <w:top w:val="nil"/>
              <w:left w:val="single" w:sz="4" w:space="0" w:color="auto"/>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ONLY SHOW</w:t>
            </w:r>
          </w:p>
        </w:tc>
        <w:tc>
          <w:tcPr>
            <w:tcW w:w="2976"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72%</w:t>
            </w:r>
          </w:p>
        </w:tc>
        <w:tc>
          <w:tcPr>
            <w:tcW w:w="2977"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20%</w:t>
            </w:r>
          </w:p>
        </w:tc>
      </w:tr>
      <w:tr w:rsidR="00C76A5B" w:rsidRPr="00A42C78" w:rsidTr="00E76921">
        <w:trPr>
          <w:trHeight w:val="300"/>
        </w:trPr>
        <w:tc>
          <w:tcPr>
            <w:tcW w:w="2142" w:type="dxa"/>
            <w:tcBorders>
              <w:top w:val="nil"/>
              <w:left w:val="single" w:sz="4" w:space="0" w:color="auto"/>
              <w:bottom w:val="single" w:sz="4" w:space="0" w:color="auto"/>
              <w:right w:val="single" w:sz="4" w:space="0" w:color="auto"/>
            </w:tcBorders>
            <w:shd w:val="clear" w:color="000000" w:fill="FFFF00"/>
            <w:noWrap/>
            <w:vAlign w:val="bottom"/>
            <w:hideMark/>
          </w:tcPr>
          <w:p w:rsidR="00C76A5B" w:rsidRPr="00A42C78" w:rsidRDefault="00C76A5B" w:rsidP="00E76921">
            <w:pPr>
              <w:spacing w:after="0" w:line="240" w:lineRule="auto"/>
              <w:jc w:val="both"/>
              <w:rPr>
                <w:rFonts w:asciiTheme="majorHAnsi" w:eastAsia="Times New Roman" w:hAnsiTheme="majorHAnsi" w:cs="Calibri"/>
                <w:b/>
                <w:bCs/>
                <w:color w:val="000000"/>
                <w:sz w:val="28"/>
                <w:szCs w:val="28"/>
                <w:lang w:val="en-IN" w:eastAsia="en-IN"/>
              </w:rPr>
            </w:pPr>
            <w:r w:rsidRPr="00A42C78">
              <w:rPr>
                <w:rFonts w:asciiTheme="majorHAnsi" w:eastAsia="Times New Roman" w:hAnsiTheme="majorHAnsi" w:cs="Calibri"/>
                <w:b/>
                <w:bCs/>
                <w:color w:val="000000"/>
                <w:sz w:val="28"/>
                <w:szCs w:val="28"/>
                <w:lang w:val="en-IN" w:eastAsia="en-IN"/>
              </w:rPr>
              <w:t>TELL AND SHOW</w:t>
            </w:r>
          </w:p>
        </w:tc>
        <w:tc>
          <w:tcPr>
            <w:tcW w:w="2976"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85%</w:t>
            </w:r>
          </w:p>
        </w:tc>
        <w:tc>
          <w:tcPr>
            <w:tcW w:w="2977" w:type="dxa"/>
            <w:tcBorders>
              <w:top w:val="nil"/>
              <w:left w:val="nil"/>
              <w:bottom w:val="single" w:sz="4" w:space="0" w:color="auto"/>
              <w:right w:val="single" w:sz="4" w:space="0" w:color="auto"/>
            </w:tcBorders>
            <w:shd w:val="clear" w:color="auto" w:fill="auto"/>
            <w:noWrap/>
            <w:vAlign w:val="bottom"/>
            <w:hideMark/>
          </w:tcPr>
          <w:p w:rsidR="00C76A5B" w:rsidRPr="00A42C78" w:rsidRDefault="00C76A5B" w:rsidP="00E76921">
            <w:pPr>
              <w:spacing w:after="0" w:line="240" w:lineRule="auto"/>
              <w:jc w:val="both"/>
              <w:rPr>
                <w:rFonts w:asciiTheme="majorHAnsi" w:eastAsia="Times New Roman" w:hAnsiTheme="majorHAnsi" w:cs="Calibri"/>
                <w:color w:val="000000"/>
                <w:sz w:val="28"/>
                <w:szCs w:val="28"/>
                <w:lang w:val="en-IN" w:eastAsia="en-IN"/>
              </w:rPr>
            </w:pPr>
            <w:r w:rsidRPr="00A42C78">
              <w:rPr>
                <w:rFonts w:asciiTheme="majorHAnsi" w:eastAsia="Times New Roman" w:hAnsiTheme="majorHAnsi" w:cs="Calibri"/>
                <w:color w:val="000000"/>
                <w:sz w:val="28"/>
                <w:szCs w:val="28"/>
                <w:lang w:val="en-IN" w:eastAsia="en-IN"/>
              </w:rPr>
              <w:t>65%</w:t>
            </w:r>
          </w:p>
        </w:tc>
      </w:tr>
    </w:tbl>
    <w:p w:rsidR="00C76A5B" w:rsidRPr="00874E8A" w:rsidRDefault="00C76A5B" w:rsidP="00C76A5B">
      <w:pPr>
        <w:pStyle w:val="NormalWeb"/>
        <w:shd w:val="clear" w:color="auto" w:fill="FFFFFF"/>
        <w:spacing w:before="120" w:beforeAutospacing="0" w:after="360" w:afterAutospacing="0" w:line="401" w:lineRule="atLeast"/>
        <w:ind w:left="1080"/>
        <w:jc w:val="both"/>
        <w:rPr>
          <w:rFonts w:asciiTheme="majorHAnsi" w:hAnsiTheme="majorHAnsi" w:cs="Arial"/>
          <w:color w:val="000000" w:themeColor="text1"/>
          <w:sz w:val="28"/>
          <w:szCs w:val="28"/>
        </w:rPr>
      </w:pPr>
      <w:r w:rsidRPr="00874E8A">
        <w:rPr>
          <w:rFonts w:asciiTheme="majorHAnsi" w:hAnsiTheme="majorHAnsi" w:cs="Arial"/>
          <w:color w:val="000000" w:themeColor="text1"/>
          <w:sz w:val="28"/>
          <w:szCs w:val="28"/>
        </w:rPr>
        <w:t xml:space="preserve">You would notice that the recall value when you tell and show is more than 3 times after 3 days as compared to only showing </w:t>
      </w:r>
      <w:proofErr w:type="gramStart"/>
      <w:r w:rsidRPr="00874E8A">
        <w:rPr>
          <w:rFonts w:asciiTheme="majorHAnsi" w:hAnsiTheme="majorHAnsi" w:cs="Arial"/>
          <w:color w:val="000000" w:themeColor="text1"/>
          <w:sz w:val="28"/>
          <w:szCs w:val="28"/>
        </w:rPr>
        <w:t>and  6</w:t>
      </w:r>
      <w:proofErr w:type="gramEnd"/>
      <w:r w:rsidRPr="00874E8A">
        <w:rPr>
          <w:rFonts w:asciiTheme="majorHAnsi" w:hAnsiTheme="majorHAnsi" w:cs="Arial"/>
          <w:color w:val="000000" w:themeColor="text1"/>
          <w:sz w:val="28"/>
          <w:szCs w:val="28"/>
        </w:rPr>
        <w:t xml:space="preserve"> times to only saying.</w:t>
      </w:r>
    </w:p>
    <w:p w:rsidR="00C76A5B" w:rsidRPr="00E53FE6" w:rsidRDefault="00C76A5B" w:rsidP="00C76A5B">
      <w:pPr>
        <w:pStyle w:val="NormalWeb"/>
        <w:shd w:val="clear" w:color="auto" w:fill="FFFFFF"/>
        <w:spacing w:before="120" w:beforeAutospacing="0" w:after="360" w:afterAutospacing="0" w:line="401" w:lineRule="atLeast"/>
        <w:ind w:left="1080"/>
        <w:jc w:val="both"/>
        <w:rPr>
          <w:rFonts w:asciiTheme="majorHAnsi" w:hAnsiTheme="majorHAnsi" w:cs="Arial"/>
          <w:b/>
          <w:i/>
          <w:color w:val="C00000"/>
          <w:sz w:val="36"/>
          <w:szCs w:val="36"/>
        </w:rPr>
      </w:pPr>
      <w:r w:rsidRPr="00874E8A">
        <w:rPr>
          <w:rFonts w:asciiTheme="majorHAnsi" w:hAnsiTheme="majorHAnsi" w:cs="Arial"/>
          <w:b/>
          <w:color w:val="C00000"/>
          <w:sz w:val="28"/>
          <w:szCs w:val="28"/>
        </w:rPr>
        <w:t xml:space="preserve">The TOOL is known </w:t>
      </w:r>
      <w:r w:rsidRPr="00874E8A">
        <w:rPr>
          <w:rFonts w:asciiTheme="majorHAnsi" w:hAnsiTheme="majorHAnsi" w:cs="Arial"/>
          <w:b/>
          <w:color w:val="C00000"/>
          <w:sz w:val="36"/>
          <w:szCs w:val="36"/>
        </w:rPr>
        <w:t xml:space="preserve">as </w:t>
      </w:r>
      <w:r w:rsidRPr="00E53FE6">
        <w:rPr>
          <w:rFonts w:asciiTheme="majorHAnsi" w:hAnsiTheme="majorHAnsi" w:cs="Arial"/>
          <w:b/>
          <w:i/>
          <w:color w:val="C00000"/>
          <w:sz w:val="36"/>
          <w:szCs w:val="36"/>
        </w:rPr>
        <w:t>“VISUAL AID”</w:t>
      </w:r>
    </w:p>
    <w:p w:rsidR="00C76A5B" w:rsidRPr="00874E8A" w:rsidRDefault="00C76A5B" w:rsidP="00C76A5B">
      <w:pPr>
        <w:pStyle w:val="NormalWeb"/>
        <w:shd w:val="clear" w:color="auto" w:fill="FFFFFF"/>
        <w:spacing w:before="120" w:beforeAutospacing="0" w:after="360" w:afterAutospacing="0" w:line="401" w:lineRule="atLeast"/>
        <w:ind w:left="1080"/>
        <w:jc w:val="both"/>
        <w:rPr>
          <w:rFonts w:asciiTheme="majorHAnsi" w:hAnsiTheme="majorHAnsi" w:cs="Arial"/>
          <w:b/>
          <w:color w:val="C00000"/>
          <w:sz w:val="40"/>
          <w:szCs w:val="40"/>
        </w:rPr>
      </w:pPr>
      <w:r w:rsidRPr="00874E8A">
        <w:rPr>
          <w:rFonts w:asciiTheme="majorHAnsi" w:hAnsiTheme="majorHAnsi" w:cs="Arial"/>
          <w:b/>
          <w:color w:val="C00000"/>
          <w:sz w:val="40"/>
          <w:szCs w:val="40"/>
        </w:rPr>
        <w:t>4 Steps of Effective Detailing:-</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b/>
          <w:color w:val="000000"/>
          <w:sz w:val="28"/>
          <w:szCs w:val="28"/>
        </w:rPr>
      </w:pPr>
      <w:r w:rsidRPr="00874E8A">
        <w:rPr>
          <w:rFonts w:asciiTheme="majorHAnsi" w:hAnsiTheme="majorHAnsi" w:cs="Arial"/>
          <w:b/>
          <w:color w:val="000000"/>
          <w:sz w:val="28"/>
          <w:szCs w:val="28"/>
        </w:rPr>
        <w:t xml:space="preserve">Introduction: </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color w:val="000000"/>
          <w:sz w:val="28"/>
          <w:szCs w:val="28"/>
        </w:rPr>
      </w:pPr>
      <w:r w:rsidRPr="00874E8A">
        <w:rPr>
          <w:rFonts w:asciiTheme="majorHAnsi" w:hAnsiTheme="majorHAnsi" w:cs="Arial"/>
          <w:color w:val="000000"/>
          <w:sz w:val="28"/>
          <w:szCs w:val="28"/>
        </w:rPr>
        <w:t>Always give the doctor your full name, the company you represent, the name of your product and what it is used for. Don't assume the doctor remembers who you are or whom you represent from the few brief greetings shouted at her through the office window. And don't presume that she knows your product or what it does, even if you've left enough literature to fill a small library. In short, you had better start from scratch.</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b/>
          <w:color w:val="000000"/>
          <w:sz w:val="28"/>
          <w:szCs w:val="28"/>
        </w:rPr>
      </w:pPr>
      <w:r w:rsidRPr="00874E8A">
        <w:rPr>
          <w:rFonts w:asciiTheme="majorHAnsi" w:hAnsiTheme="majorHAnsi" w:cs="Arial"/>
          <w:b/>
          <w:color w:val="000000"/>
          <w:sz w:val="28"/>
          <w:szCs w:val="28"/>
        </w:rPr>
        <w:t xml:space="preserve">Product introduction: </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color w:val="000000"/>
          <w:sz w:val="28"/>
          <w:szCs w:val="28"/>
        </w:rPr>
      </w:pPr>
      <w:r w:rsidRPr="00874E8A">
        <w:rPr>
          <w:rFonts w:asciiTheme="majorHAnsi" w:hAnsiTheme="majorHAnsi" w:cs="Arial"/>
          <w:color w:val="000000"/>
          <w:sz w:val="28"/>
          <w:szCs w:val="28"/>
        </w:rPr>
        <w:t xml:space="preserve">Now is your chance. Go for it. </w:t>
      </w:r>
      <w:proofErr w:type="gramStart"/>
      <w:r w:rsidRPr="00874E8A">
        <w:rPr>
          <w:rFonts w:asciiTheme="majorHAnsi" w:hAnsiTheme="majorHAnsi" w:cs="Arial"/>
          <w:color w:val="000000"/>
          <w:sz w:val="28"/>
          <w:szCs w:val="28"/>
        </w:rPr>
        <w:t>Time to explain, in detail, what your product does, why it is the best and how the doctor can use it in her practice.</w:t>
      </w:r>
      <w:proofErr w:type="gramEnd"/>
      <w:r w:rsidRPr="00874E8A">
        <w:rPr>
          <w:rFonts w:asciiTheme="majorHAnsi" w:hAnsiTheme="majorHAnsi" w:cs="Arial"/>
          <w:color w:val="000000"/>
          <w:sz w:val="28"/>
          <w:szCs w:val="28"/>
        </w:rPr>
        <w:t xml:space="preserve"> Make it brief but informative. Remember: features and benefits. If you don't give that doctor a reason to use your drug, you've wasted her time and yours.</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b/>
          <w:color w:val="000000"/>
          <w:sz w:val="28"/>
          <w:szCs w:val="28"/>
        </w:rPr>
      </w:pPr>
      <w:r w:rsidRPr="00874E8A">
        <w:rPr>
          <w:rFonts w:asciiTheme="majorHAnsi" w:hAnsiTheme="majorHAnsi" w:cs="Arial"/>
          <w:b/>
          <w:color w:val="000000"/>
          <w:sz w:val="28"/>
          <w:szCs w:val="28"/>
        </w:rPr>
        <w:lastRenderedPageBreak/>
        <w:t xml:space="preserve">Probing: </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color w:val="000000"/>
          <w:sz w:val="28"/>
          <w:szCs w:val="28"/>
        </w:rPr>
      </w:pPr>
      <w:r w:rsidRPr="00874E8A">
        <w:rPr>
          <w:rFonts w:asciiTheme="majorHAnsi" w:hAnsiTheme="majorHAnsi" w:cs="Arial"/>
          <w:color w:val="000000"/>
          <w:sz w:val="28"/>
          <w:szCs w:val="28"/>
        </w:rPr>
        <w:t>Quickly, ask if there are any questions. Answer if needed.</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b/>
          <w:color w:val="000000"/>
          <w:sz w:val="28"/>
          <w:szCs w:val="28"/>
        </w:rPr>
      </w:pPr>
      <w:r w:rsidRPr="00874E8A">
        <w:rPr>
          <w:rFonts w:asciiTheme="majorHAnsi" w:hAnsiTheme="majorHAnsi" w:cs="Arial"/>
          <w:b/>
          <w:color w:val="000000"/>
          <w:sz w:val="28"/>
          <w:szCs w:val="28"/>
        </w:rPr>
        <w:t xml:space="preserve">Close: </w:t>
      </w:r>
    </w:p>
    <w:p w:rsidR="00C76A5B" w:rsidRPr="00874E8A" w:rsidRDefault="00C76A5B" w:rsidP="00C76A5B">
      <w:pPr>
        <w:pStyle w:val="pb-2"/>
        <w:pBdr>
          <w:top w:val="single" w:sz="2" w:space="0" w:color="E5E7EB"/>
          <w:left w:val="single" w:sz="2" w:space="0" w:color="E5E7EB"/>
          <w:bottom w:val="single" w:sz="2" w:space="0" w:color="E5E7EB"/>
          <w:right w:val="single" w:sz="2" w:space="0" w:color="E5E7EB"/>
        </w:pBdr>
        <w:jc w:val="both"/>
        <w:rPr>
          <w:rFonts w:asciiTheme="majorHAnsi" w:hAnsiTheme="majorHAnsi" w:cs="Arial"/>
          <w:color w:val="000000"/>
          <w:sz w:val="28"/>
          <w:szCs w:val="28"/>
        </w:rPr>
      </w:pPr>
      <w:r w:rsidRPr="00874E8A">
        <w:rPr>
          <w:rFonts w:asciiTheme="majorHAnsi" w:hAnsiTheme="majorHAnsi" w:cs="Arial"/>
          <w:color w:val="000000"/>
          <w:sz w:val="28"/>
          <w:szCs w:val="28"/>
        </w:rPr>
        <w:t>Finally, close and ask for the sale. Everything leading up to this moment is just for show. Now is your chance to earn your pay. Get a commitment!</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color w:val="C00000"/>
          <w:sz w:val="36"/>
          <w:szCs w:val="36"/>
        </w:rPr>
      </w:pPr>
      <w:r w:rsidRPr="000F7CD8">
        <w:rPr>
          <w:rFonts w:ascii="Algerian" w:hAnsi="Algerian" w:cs="Arial"/>
          <w:b/>
          <w:color w:val="C00000"/>
          <w:sz w:val="36"/>
          <w:szCs w:val="36"/>
        </w:rPr>
        <w:t>6 PRINCIPLES OF EFFECTIVE DETAILING</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r w:rsidRPr="000F7CD8">
        <w:rPr>
          <w:rFonts w:ascii="Algerian" w:hAnsi="Algerian" w:cs="Arial"/>
          <w:b/>
          <w:sz w:val="36"/>
          <w:szCs w:val="36"/>
        </w:rPr>
        <w:t>1</w:t>
      </w:r>
      <w:proofErr w:type="gramStart"/>
      <w:r>
        <w:rPr>
          <w:rFonts w:ascii="Algerian" w:hAnsi="Algerian" w:cs="Arial"/>
          <w:b/>
          <w:sz w:val="36"/>
          <w:szCs w:val="36"/>
        </w:rPr>
        <w:t>,TEXT</w:t>
      </w:r>
      <w:proofErr w:type="gramEnd"/>
      <w:r>
        <w:rPr>
          <w:rFonts w:ascii="Algerian" w:hAnsi="Algerian" w:cs="Arial"/>
          <w:b/>
          <w:sz w:val="36"/>
          <w:szCs w:val="36"/>
        </w:rPr>
        <w:t>(content)</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roofErr w:type="gramStart"/>
      <w:r>
        <w:rPr>
          <w:rFonts w:ascii="Algerian" w:hAnsi="Algerian" w:cs="Arial"/>
          <w:b/>
          <w:sz w:val="36"/>
          <w:szCs w:val="36"/>
        </w:rPr>
        <w:t>2.DELIVERY</w:t>
      </w:r>
      <w:proofErr w:type="gramEnd"/>
      <w:r>
        <w:rPr>
          <w:rFonts w:ascii="Algerian" w:hAnsi="Algerian" w:cs="Arial"/>
          <w:b/>
          <w:sz w:val="36"/>
          <w:szCs w:val="36"/>
        </w:rPr>
        <w:t>(manner in which you speak)</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roofErr w:type="gramStart"/>
      <w:r>
        <w:rPr>
          <w:rFonts w:ascii="Algerian" w:hAnsi="Algerian" w:cs="Arial"/>
          <w:b/>
          <w:sz w:val="36"/>
          <w:szCs w:val="36"/>
        </w:rPr>
        <w:t>3.MODULATION</w:t>
      </w:r>
      <w:proofErr w:type="gramEnd"/>
      <w:r>
        <w:rPr>
          <w:rFonts w:ascii="Algerian" w:hAnsi="Algerian" w:cs="Arial"/>
          <w:b/>
          <w:sz w:val="36"/>
          <w:szCs w:val="36"/>
        </w:rPr>
        <w:t>( vary the tone /pitch of the voice )</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roofErr w:type="gramStart"/>
      <w:r>
        <w:rPr>
          <w:rFonts w:ascii="Algerian" w:hAnsi="Algerian" w:cs="Arial"/>
          <w:b/>
          <w:sz w:val="36"/>
          <w:szCs w:val="36"/>
        </w:rPr>
        <w:t>4.synchronisation</w:t>
      </w:r>
      <w:proofErr w:type="gramEnd"/>
      <w:r>
        <w:rPr>
          <w:rFonts w:ascii="Algerian" w:hAnsi="Algerian" w:cs="Arial"/>
          <w:b/>
          <w:sz w:val="36"/>
          <w:szCs w:val="36"/>
        </w:rPr>
        <w:t xml:space="preserve"> (what you tell and  what you show)</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roofErr w:type="gramStart"/>
      <w:r>
        <w:rPr>
          <w:rFonts w:ascii="Algerian" w:hAnsi="Algerian" w:cs="Arial"/>
          <w:b/>
          <w:sz w:val="36"/>
          <w:szCs w:val="36"/>
        </w:rPr>
        <w:t>5.handling</w:t>
      </w:r>
      <w:proofErr w:type="gramEnd"/>
      <w:r>
        <w:rPr>
          <w:rFonts w:ascii="Algerian" w:hAnsi="Algerian" w:cs="Arial"/>
          <w:b/>
          <w:sz w:val="36"/>
          <w:szCs w:val="36"/>
        </w:rPr>
        <w:t xml:space="preserve"> of visual aid pointer</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roofErr w:type="gramStart"/>
      <w:r>
        <w:rPr>
          <w:rFonts w:ascii="Algerian" w:hAnsi="Algerian" w:cs="Arial"/>
          <w:b/>
          <w:sz w:val="36"/>
          <w:szCs w:val="36"/>
        </w:rPr>
        <w:t>6.detailing</w:t>
      </w:r>
      <w:proofErr w:type="gramEnd"/>
      <w:r>
        <w:rPr>
          <w:rFonts w:ascii="Algerian" w:hAnsi="Algerian" w:cs="Arial"/>
          <w:b/>
          <w:sz w:val="36"/>
          <w:szCs w:val="36"/>
        </w:rPr>
        <w:t xml:space="preserve"> close</w:t>
      </w:r>
    </w:p>
    <w:p w:rsidR="00C76A5B" w:rsidRDefault="00C76A5B" w:rsidP="00C76A5B">
      <w:pPr>
        <w:pStyle w:val="NormalWeb"/>
        <w:shd w:val="clear" w:color="auto" w:fill="FFFFFF"/>
        <w:spacing w:before="120" w:beforeAutospacing="0" w:after="360" w:afterAutospacing="0" w:line="401" w:lineRule="atLeast"/>
        <w:ind w:left="1080"/>
        <w:jc w:val="both"/>
        <w:rPr>
          <w:rFonts w:ascii="Algerian" w:hAnsi="Algerian" w:cs="Arial"/>
          <w:b/>
          <w:sz w:val="36"/>
          <w:szCs w:val="36"/>
        </w:rPr>
      </w:pPr>
    </w:p>
    <w:p w:rsidR="00C76A5B" w:rsidRDefault="00C76A5B" w:rsidP="00C76A5B">
      <w:pPr>
        <w:pStyle w:val="NormalWeb"/>
        <w:shd w:val="clear" w:color="auto" w:fill="FFFFFF"/>
        <w:spacing w:before="120" w:beforeAutospacing="0" w:after="360" w:afterAutospacing="0" w:line="401" w:lineRule="atLeast"/>
        <w:jc w:val="both"/>
        <w:rPr>
          <w:rFonts w:ascii="Algerian" w:hAnsi="Algerian" w:cs="Arial"/>
          <w:b/>
          <w:color w:val="C00000"/>
          <w:sz w:val="40"/>
          <w:szCs w:val="40"/>
        </w:rPr>
      </w:pPr>
      <w:r w:rsidRPr="009E3A63">
        <w:rPr>
          <w:rFonts w:ascii="Algerian" w:hAnsi="Algerian" w:cs="Arial"/>
          <w:b/>
          <w:color w:val="C00000"/>
          <w:sz w:val="40"/>
          <w:szCs w:val="40"/>
        </w:rPr>
        <w:t xml:space="preserve">QUALITIES OF A GOOD </w:t>
      </w:r>
      <w:proofErr w:type="gramStart"/>
      <w:r w:rsidRPr="009E3A63">
        <w:rPr>
          <w:rFonts w:ascii="Algerian" w:hAnsi="Algerian" w:cs="Arial"/>
          <w:b/>
          <w:color w:val="C00000"/>
          <w:sz w:val="40"/>
          <w:szCs w:val="40"/>
        </w:rPr>
        <w:t>DETAILER(</w:t>
      </w:r>
      <w:proofErr w:type="gramEnd"/>
      <w:r w:rsidRPr="009E3A63">
        <w:rPr>
          <w:rFonts w:ascii="Algerian" w:hAnsi="Algerian" w:cs="Arial"/>
          <w:b/>
          <w:color w:val="C00000"/>
          <w:sz w:val="40"/>
          <w:szCs w:val="40"/>
        </w:rPr>
        <w:t>6 C’s)</w:t>
      </w:r>
    </w:p>
    <w:p w:rsidR="00C76A5B" w:rsidRPr="009E3A63"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b/>
          <w:sz w:val="40"/>
          <w:szCs w:val="40"/>
        </w:rPr>
      </w:pPr>
      <w:proofErr w:type="gramStart"/>
      <w:r>
        <w:rPr>
          <w:rFonts w:asciiTheme="majorHAnsi" w:hAnsiTheme="majorHAnsi" w:cs="Arial"/>
          <w:b/>
          <w:sz w:val="40"/>
          <w:szCs w:val="40"/>
        </w:rPr>
        <w:t>1.</w:t>
      </w:r>
      <w:r w:rsidRPr="009E3A63">
        <w:rPr>
          <w:rFonts w:asciiTheme="majorHAnsi" w:hAnsiTheme="majorHAnsi" w:cs="Arial"/>
          <w:b/>
          <w:sz w:val="40"/>
          <w:szCs w:val="40"/>
        </w:rPr>
        <w:t>must</w:t>
      </w:r>
      <w:proofErr w:type="gramEnd"/>
      <w:r w:rsidRPr="009E3A63">
        <w:rPr>
          <w:rFonts w:asciiTheme="majorHAnsi" w:hAnsiTheme="majorHAnsi" w:cs="Arial"/>
          <w:b/>
          <w:sz w:val="40"/>
          <w:szCs w:val="40"/>
        </w:rPr>
        <w:t xml:space="preserve"> be clear</w:t>
      </w:r>
    </w:p>
    <w:p w:rsidR="00C76A5B" w:rsidRPr="009E3A63"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b/>
          <w:sz w:val="40"/>
          <w:szCs w:val="40"/>
        </w:rPr>
      </w:pPr>
      <w:proofErr w:type="gramStart"/>
      <w:r w:rsidRPr="009E3A63">
        <w:rPr>
          <w:rFonts w:asciiTheme="majorHAnsi" w:hAnsiTheme="majorHAnsi" w:cs="Arial"/>
          <w:b/>
          <w:sz w:val="40"/>
          <w:szCs w:val="40"/>
        </w:rPr>
        <w:t>2.must</w:t>
      </w:r>
      <w:proofErr w:type="gramEnd"/>
      <w:r w:rsidRPr="009E3A63">
        <w:rPr>
          <w:rFonts w:asciiTheme="majorHAnsi" w:hAnsiTheme="majorHAnsi" w:cs="Arial"/>
          <w:b/>
          <w:sz w:val="40"/>
          <w:szCs w:val="40"/>
        </w:rPr>
        <w:t xml:space="preserve"> be complete</w:t>
      </w:r>
    </w:p>
    <w:p w:rsidR="00C76A5B" w:rsidRPr="00482311"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sz w:val="40"/>
          <w:szCs w:val="40"/>
        </w:rPr>
      </w:pPr>
      <w:proofErr w:type="gramStart"/>
      <w:r w:rsidRPr="009E3A63">
        <w:rPr>
          <w:rFonts w:asciiTheme="majorHAnsi" w:hAnsiTheme="majorHAnsi" w:cs="Arial"/>
          <w:b/>
          <w:sz w:val="40"/>
          <w:szCs w:val="40"/>
        </w:rPr>
        <w:t>3.must</w:t>
      </w:r>
      <w:proofErr w:type="gramEnd"/>
      <w:r w:rsidRPr="009E3A63">
        <w:rPr>
          <w:rFonts w:asciiTheme="majorHAnsi" w:hAnsiTheme="majorHAnsi" w:cs="Arial"/>
          <w:b/>
          <w:sz w:val="40"/>
          <w:szCs w:val="40"/>
        </w:rPr>
        <w:t xml:space="preserve"> be confident</w:t>
      </w:r>
    </w:p>
    <w:p w:rsidR="00C76A5B" w:rsidRPr="009E3A63"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b/>
          <w:sz w:val="40"/>
          <w:szCs w:val="40"/>
        </w:rPr>
      </w:pPr>
      <w:proofErr w:type="gramStart"/>
      <w:r w:rsidRPr="009E3A63">
        <w:rPr>
          <w:rFonts w:asciiTheme="majorHAnsi" w:hAnsiTheme="majorHAnsi" w:cs="Arial"/>
          <w:b/>
          <w:sz w:val="40"/>
          <w:szCs w:val="40"/>
        </w:rPr>
        <w:lastRenderedPageBreak/>
        <w:t>4.must</w:t>
      </w:r>
      <w:proofErr w:type="gramEnd"/>
      <w:r w:rsidRPr="009E3A63">
        <w:rPr>
          <w:rFonts w:asciiTheme="majorHAnsi" w:hAnsiTheme="majorHAnsi" w:cs="Arial"/>
          <w:b/>
          <w:sz w:val="40"/>
          <w:szCs w:val="40"/>
        </w:rPr>
        <w:t xml:space="preserve"> eliminate competition</w:t>
      </w:r>
    </w:p>
    <w:p w:rsidR="00C76A5B" w:rsidRPr="009E3A63"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b/>
          <w:sz w:val="40"/>
          <w:szCs w:val="40"/>
        </w:rPr>
      </w:pPr>
      <w:proofErr w:type="gramStart"/>
      <w:r w:rsidRPr="009E3A63">
        <w:rPr>
          <w:rFonts w:asciiTheme="majorHAnsi" w:hAnsiTheme="majorHAnsi" w:cs="Arial"/>
          <w:b/>
          <w:sz w:val="40"/>
          <w:szCs w:val="40"/>
        </w:rPr>
        <w:t>5.must</w:t>
      </w:r>
      <w:proofErr w:type="gramEnd"/>
      <w:r w:rsidRPr="009E3A63">
        <w:rPr>
          <w:rFonts w:asciiTheme="majorHAnsi" w:hAnsiTheme="majorHAnsi" w:cs="Arial"/>
          <w:b/>
          <w:sz w:val="40"/>
          <w:szCs w:val="40"/>
        </w:rPr>
        <w:t xml:space="preserve"> carry conviction(firm belief)</w:t>
      </w:r>
    </w:p>
    <w:p w:rsidR="00C76A5B" w:rsidRDefault="00C76A5B" w:rsidP="00C76A5B">
      <w:pPr>
        <w:pStyle w:val="NormalWeb"/>
        <w:shd w:val="clear" w:color="auto" w:fill="FFFFFF"/>
        <w:spacing w:before="120" w:beforeAutospacing="0" w:after="360" w:afterAutospacing="0" w:line="401" w:lineRule="atLeast"/>
        <w:ind w:left="720" w:firstLine="720"/>
        <w:jc w:val="both"/>
        <w:rPr>
          <w:rFonts w:asciiTheme="majorHAnsi" w:hAnsiTheme="majorHAnsi" w:cs="Arial"/>
          <w:b/>
          <w:sz w:val="40"/>
          <w:szCs w:val="40"/>
        </w:rPr>
      </w:pPr>
      <w:proofErr w:type="gramStart"/>
      <w:r w:rsidRPr="009E3A63">
        <w:rPr>
          <w:rFonts w:asciiTheme="majorHAnsi" w:hAnsiTheme="majorHAnsi" w:cs="Arial"/>
          <w:b/>
          <w:sz w:val="40"/>
          <w:szCs w:val="40"/>
        </w:rPr>
        <w:t>6.must</w:t>
      </w:r>
      <w:proofErr w:type="gramEnd"/>
      <w:r w:rsidRPr="009E3A63">
        <w:rPr>
          <w:rFonts w:asciiTheme="majorHAnsi" w:hAnsiTheme="majorHAnsi" w:cs="Arial"/>
          <w:b/>
          <w:sz w:val="40"/>
          <w:szCs w:val="40"/>
        </w:rPr>
        <w:t xml:space="preserve"> end with a close.</w:t>
      </w:r>
    </w:p>
    <w:p w:rsidR="00C76A5B" w:rsidRDefault="00C76A5B" w:rsidP="00C76A5B">
      <w:pPr>
        <w:pStyle w:val="NormalWeb"/>
        <w:shd w:val="clear" w:color="auto" w:fill="FFFFFF"/>
        <w:spacing w:before="120" w:beforeAutospacing="0" w:after="360" w:afterAutospacing="0" w:line="401" w:lineRule="atLeast"/>
        <w:ind w:left="720" w:firstLine="720"/>
        <w:jc w:val="both"/>
        <w:rPr>
          <w:rFonts w:ascii="Algerian" w:hAnsi="Algerian" w:cs="Arial"/>
          <w:b/>
          <w:color w:val="C00000"/>
          <w:sz w:val="40"/>
          <w:szCs w:val="40"/>
        </w:rPr>
      </w:pPr>
      <w:r w:rsidRPr="00FC4212">
        <w:rPr>
          <w:rFonts w:ascii="Algerian" w:hAnsi="Algerian" w:cs="Arial"/>
          <w:b/>
          <w:color w:val="C00000"/>
          <w:sz w:val="40"/>
          <w:szCs w:val="40"/>
        </w:rPr>
        <w:t>STAGES OF DETAILING</w:t>
      </w:r>
      <w:r>
        <w:rPr>
          <w:rFonts w:ascii="Algerian" w:hAnsi="Algerian" w:cs="Arial"/>
          <w:b/>
          <w:color w:val="C00000"/>
          <w:sz w:val="40"/>
          <w:szCs w:val="40"/>
        </w:rPr>
        <w:t xml:space="preserve"> (</w:t>
      </w:r>
      <w:proofErr w:type="spellStart"/>
      <w:proofErr w:type="gramStart"/>
      <w:r>
        <w:rPr>
          <w:rFonts w:ascii="Algerian" w:hAnsi="Algerian" w:cs="Arial"/>
          <w:b/>
          <w:color w:val="C00000"/>
          <w:sz w:val="40"/>
          <w:szCs w:val="40"/>
        </w:rPr>
        <w:t>aida</w:t>
      </w:r>
      <w:proofErr w:type="spellEnd"/>
      <w:proofErr w:type="gramEnd"/>
      <w:r>
        <w:rPr>
          <w:rFonts w:ascii="Algerian" w:hAnsi="Algerian" w:cs="Arial"/>
          <w:b/>
          <w:color w:val="C00000"/>
          <w:sz w:val="40"/>
          <w:szCs w:val="40"/>
        </w:rPr>
        <w:t>)</w:t>
      </w:r>
    </w:p>
    <w:p w:rsidR="00C76A5B" w:rsidRPr="00BF0C94" w:rsidRDefault="00C76A5B" w:rsidP="00C76A5B">
      <w:pPr>
        <w:pStyle w:val="ListParagraph"/>
        <w:numPr>
          <w:ilvl w:val="0"/>
          <w:numId w:val="2"/>
        </w:numPr>
        <w:shd w:val="clear" w:color="auto" w:fill="F5F5F5"/>
        <w:spacing w:after="225" w:line="240" w:lineRule="auto"/>
        <w:rPr>
          <w:rFonts w:asciiTheme="majorHAnsi" w:eastAsia="Times New Roman" w:hAnsiTheme="majorHAnsi" w:cs="Helvetica"/>
          <w:b/>
          <w:i/>
          <w:color w:val="2A2A2A"/>
          <w:sz w:val="32"/>
          <w:szCs w:val="32"/>
          <w:lang w:val="en-IN" w:eastAsia="en-IN"/>
        </w:rPr>
      </w:pPr>
      <w:r w:rsidRPr="00BF0C94">
        <w:rPr>
          <w:rFonts w:asciiTheme="majorHAnsi" w:eastAsia="Times New Roman" w:hAnsiTheme="majorHAnsi" w:cs="Helvetica"/>
          <w:b/>
          <w:i/>
          <w:color w:val="2A2A2A"/>
          <w:sz w:val="32"/>
          <w:szCs w:val="32"/>
          <w:lang w:val="en-IN" w:eastAsia="en-IN"/>
        </w:rPr>
        <w:t xml:space="preserve">To gain the doctor’s </w:t>
      </w:r>
      <w:r w:rsidRPr="00BF0C94">
        <w:rPr>
          <w:rFonts w:asciiTheme="majorHAnsi" w:eastAsia="Times New Roman" w:hAnsiTheme="majorHAnsi" w:cs="Helvetica"/>
          <w:b/>
          <w:i/>
          <w:color w:val="C00000"/>
          <w:sz w:val="32"/>
          <w:szCs w:val="32"/>
          <w:lang w:val="en-IN" w:eastAsia="en-IN"/>
        </w:rPr>
        <w:t xml:space="preserve">ATTENTION </w:t>
      </w:r>
      <w:r w:rsidRPr="00BF0C94">
        <w:rPr>
          <w:rFonts w:asciiTheme="majorHAnsi" w:eastAsia="Times New Roman" w:hAnsiTheme="majorHAnsi" w:cs="Helvetica"/>
          <w:b/>
          <w:i/>
          <w:color w:val="2A2A2A"/>
          <w:sz w:val="32"/>
          <w:szCs w:val="32"/>
          <w:lang w:val="en-IN" w:eastAsia="en-IN"/>
        </w:rPr>
        <w:t>and retain it till the meeting ends.</w:t>
      </w:r>
    </w:p>
    <w:p w:rsidR="00C76A5B" w:rsidRPr="00BF0C94" w:rsidRDefault="00C76A5B" w:rsidP="00C76A5B">
      <w:pPr>
        <w:pStyle w:val="ListParagraph"/>
        <w:numPr>
          <w:ilvl w:val="0"/>
          <w:numId w:val="2"/>
        </w:numPr>
        <w:shd w:val="clear" w:color="auto" w:fill="F5F5F5"/>
        <w:spacing w:after="225" w:line="240" w:lineRule="auto"/>
        <w:rPr>
          <w:rFonts w:asciiTheme="majorHAnsi" w:eastAsia="Times New Roman" w:hAnsiTheme="majorHAnsi" w:cs="Helvetica"/>
          <w:b/>
          <w:i/>
          <w:color w:val="2A2A2A"/>
          <w:sz w:val="32"/>
          <w:szCs w:val="32"/>
          <w:lang w:val="en-IN" w:eastAsia="en-IN"/>
        </w:rPr>
      </w:pPr>
      <w:r w:rsidRPr="00BF0C94">
        <w:rPr>
          <w:rFonts w:asciiTheme="majorHAnsi" w:eastAsia="Times New Roman" w:hAnsiTheme="majorHAnsi" w:cs="Helvetica"/>
          <w:b/>
          <w:i/>
          <w:color w:val="2A2A2A"/>
          <w:sz w:val="32"/>
          <w:szCs w:val="32"/>
          <w:lang w:val="en-IN" w:eastAsia="en-IN"/>
        </w:rPr>
        <w:t xml:space="preserve">To stimulate his </w:t>
      </w:r>
      <w:r w:rsidRPr="00BF0C94">
        <w:rPr>
          <w:rFonts w:asciiTheme="majorHAnsi" w:eastAsia="Times New Roman" w:hAnsiTheme="majorHAnsi" w:cs="Helvetica"/>
          <w:b/>
          <w:i/>
          <w:color w:val="C00000"/>
          <w:sz w:val="32"/>
          <w:szCs w:val="32"/>
          <w:lang w:val="en-IN" w:eastAsia="en-IN"/>
        </w:rPr>
        <w:t>INTEREST</w:t>
      </w:r>
      <w:r w:rsidRPr="00BF0C94">
        <w:rPr>
          <w:rFonts w:asciiTheme="majorHAnsi" w:eastAsia="Times New Roman" w:hAnsiTheme="majorHAnsi" w:cs="Helvetica"/>
          <w:b/>
          <w:i/>
          <w:color w:val="2A2A2A"/>
          <w:sz w:val="32"/>
          <w:szCs w:val="32"/>
          <w:lang w:val="en-IN" w:eastAsia="en-IN"/>
        </w:rPr>
        <w:t xml:space="preserve"> in listening to our message in our product</w:t>
      </w:r>
    </w:p>
    <w:p w:rsidR="00C76A5B" w:rsidRPr="00BF0C94" w:rsidRDefault="00C76A5B" w:rsidP="00C76A5B">
      <w:pPr>
        <w:pStyle w:val="ListParagraph"/>
        <w:numPr>
          <w:ilvl w:val="0"/>
          <w:numId w:val="2"/>
        </w:numPr>
        <w:shd w:val="clear" w:color="auto" w:fill="F5F5F5"/>
        <w:spacing w:after="225" w:line="240" w:lineRule="auto"/>
        <w:rPr>
          <w:rFonts w:asciiTheme="majorHAnsi" w:eastAsia="Times New Roman" w:hAnsiTheme="majorHAnsi" w:cs="Helvetica"/>
          <w:b/>
          <w:i/>
          <w:color w:val="2A2A2A"/>
          <w:sz w:val="32"/>
          <w:szCs w:val="32"/>
          <w:lang w:val="en-IN" w:eastAsia="en-IN"/>
        </w:rPr>
      </w:pPr>
      <w:r w:rsidRPr="00BF0C94">
        <w:rPr>
          <w:rFonts w:asciiTheme="majorHAnsi" w:eastAsia="Times New Roman" w:hAnsiTheme="majorHAnsi" w:cs="Helvetica"/>
          <w:b/>
          <w:i/>
          <w:color w:val="2A2A2A"/>
          <w:sz w:val="32"/>
          <w:szCs w:val="32"/>
          <w:lang w:val="en-IN" w:eastAsia="en-IN"/>
        </w:rPr>
        <w:t xml:space="preserve">To arouse a </w:t>
      </w:r>
      <w:r w:rsidRPr="00BF0C94">
        <w:rPr>
          <w:rFonts w:asciiTheme="majorHAnsi" w:eastAsia="Times New Roman" w:hAnsiTheme="majorHAnsi" w:cs="Helvetica"/>
          <w:b/>
          <w:i/>
          <w:color w:val="C00000"/>
          <w:sz w:val="32"/>
          <w:szCs w:val="32"/>
          <w:lang w:val="en-IN" w:eastAsia="en-IN"/>
        </w:rPr>
        <w:t xml:space="preserve">DESIRE </w:t>
      </w:r>
      <w:r w:rsidRPr="00BF0C94">
        <w:rPr>
          <w:rFonts w:asciiTheme="majorHAnsi" w:eastAsia="Times New Roman" w:hAnsiTheme="majorHAnsi" w:cs="Helvetica"/>
          <w:b/>
          <w:i/>
          <w:color w:val="2A2A2A"/>
          <w:sz w:val="32"/>
          <w:szCs w:val="32"/>
          <w:lang w:val="en-IN" w:eastAsia="en-IN"/>
        </w:rPr>
        <w:t>in him to use our product.</w:t>
      </w:r>
    </w:p>
    <w:p w:rsidR="00C76A5B" w:rsidRPr="00BF0C94" w:rsidRDefault="00C76A5B" w:rsidP="00C76A5B">
      <w:pPr>
        <w:pStyle w:val="ListParagraph"/>
        <w:numPr>
          <w:ilvl w:val="0"/>
          <w:numId w:val="2"/>
        </w:numPr>
        <w:shd w:val="clear" w:color="auto" w:fill="F5F5F5"/>
        <w:spacing w:after="225" w:line="240" w:lineRule="auto"/>
        <w:rPr>
          <w:rFonts w:asciiTheme="majorHAnsi" w:eastAsia="Times New Roman" w:hAnsiTheme="majorHAnsi" w:cs="Helvetica"/>
          <w:b/>
          <w:i/>
          <w:color w:val="2A2A2A"/>
          <w:sz w:val="32"/>
          <w:szCs w:val="32"/>
          <w:lang w:val="en-IN" w:eastAsia="en-IN"/>
        </w:rPr>
      </w:pPr>
      <w:r w:rsidRPr="00BF0C94">
        <w:rPr>
          <w:rFonts w:asciiTheme="majorHAnsi" w:eastAsia="Times New Roman" w:hAnsiTheme="majorHAnsi" w:cs="Helvetica"/>
          <w:b/>
          <w:i/>
          <w:color w:val="2A2A2A"/>
          <w:sz w:val="32"/>
          <w:szCs w:val="32"/>
          <w:lang w:val="en-IN" w:eastAsia="en-IN"/>
        </w:rPr>
        <w:t xml:space="preserve">And thus provoke </w:t>
      </w:r>
      <w:proofErr w:type="gramStart"/>
      <w:r w:rsidRPr="00BF0C94">
        <w:rPr>
          <w:rFonts w:asciiTheme="majorHAnsi" w:eastAsia="Times New Roman" w:hAnsiTheme="majorHAnsi" w:cs="Helvetica"/>
          <w:b/>
          <w:i/>
          <w:color w:val="C00000"/>
          <w:sz w:val="32"/>
          <w:szCs w:val="32"/>
          <w:lang w:val="en-IN" w:eastAsia="en-IN"/>
        </w:rPr>
        <w:t>ACTION</w:t>
      </w:r>
      <w:r w:rsidRPr="00BF0C94">
        <w:rPr>
          <w:rFonts w:asciiTheme="majorHAnsi" w:eastAsia="Times New Roman" w:hAnsiTheme="majorHAnsi" w:cs="Helvetica"/>
          <w:b/>
          <w:i/>
          <w:color w:val="2A2A2A"/>
          <w:sz w:val="32"/>
          <w:szCs w:val="32"/>
          <w:lang w:val="en-IN" w:eastAsia="en-IN"/>
        </w:rPr>
        <w:t xml:space="preserve"> ,</w:t>
      </w:r>
      <w:proofErr w:type="gramEnd"/>
      <w:r>
        <w:rPr>
          <w:rFonts w:asciiTheme="majorHAnsi" w:eastAsia="Times New Roman" w:hAnsiTheme="majorHAnsi" w:cs="Helvetica"/>
          <w:b/>
          <w:i/>
          <w:color w:val="2A2A2A"/>
          <w:sz w:val="32"/>
          <w:szCs w:val="32"/>
          <w:lang w:val="en-IN" w:eastAsia="en-IN"/>
        </w:rPr>
        <w:t xml:space="preserve"> </w:t>
      </w:r>
      <w:proofErr w:type="spellStart"/>
      <w:r>
        <w:rPr>
          <w:rFonts w:asciiTheme="majorHAnsi" w:eastAsia="Times New Roman" w:hAnsiTheme="majorHAnsi" w:cs="Helvetica"/>
          <w:b/>
          <w:i/>
          <w:color w:val="2A2A2A"/>
          <w:sz w:val="32"/>
          <w:szCs w:val="32"/>
          <w:lang w:val="en-IN" w:eastAsia="en-IN"/>
        </w:rPr>
        <w:t>i</w:t>
      </w:r>
      <w:r w:rsidRPr="00BF0C94">
        <w:rPr>
          <w:rFonts w:asciiTheme="majorHAnsi" w:eastAsia="Times New Roman" w:hAnsiTheme="majorHAnsi" w:cs="Helvetica"/>
          <w:b/>
          <w:i/>
          <w:color w:val="2A2A2A"/>
          <w:sz w:val="32"/>
          <w:szCs w:val="32"/>
          <w:lang w:val="en-IN" w:eastAsia="en-IN"/>
        </w:rPr>
        <w:t>,e</w:t>
      </w:r>
      <w:proofErr w:type="spellEnd"/>
      <w:r w:rsidRPr="00BF0C94">
        <w:rPr>
          <w:rFonts w:asciiTheme="majorHAnsi" w:eastAsia="Times New Roman" w:hAnsiTheme="majorHAnsi" w:cs="Helvetica"/>
          <w:b/>
          <w:i/>
          <w:color w:val="2A2A2A"/>
          <w:sz w:val="32"/>
          <w:szCs w:val="32"/>
          <w:lang w:val="en-IN" w:eastAsia="en-IN"/>
        </w:rPr>
        <w:t xml:space="preserve"> to prescribe the product.</w:t>
      </w:r>
    </w:p>
    <w:p w:rsidR="00C76A5B" w:rsidRPr="00BF0C94" w:rsidRDefault="00C76A5B" w:rsidP="00C76A5B">
      <w:pPr>
        <w:pStyle w:val="ListParagraph"/>
        <w:shd w:val="clear" w:color="auto" w:fill="F5F5F5"/>
        <w:spacing w:after="0" w:line="240" w:lineRule="auto"/>
        <w:rPr>
          <w:rFonts w:asciiTheme="majorHAnsi" w:eastAsia="Times New Roman" w:hAnsiTheme="majorHAnsi" w:cs="Helvetica"/>
          <w:b/>
          <w:i/>
          <w:color w:val="2A2A2A"/>
          <w:sz w:val="32"/>
          <w:szCs w:val="32"/>
          <w:lang w:val="en-IN" w:eastAsia="en-IN"/>
        </w:rPr>
      </w:pPr>
    </w:p>
    <w:p w:rsidR="00C76A5B" w:rsidRPr="001E4986" w:rsidRDefault="00C76A5B" w:rsidP="00C76A5B">
      <w:pPr>
        <w:pStyle w:val="ListParagraph"/>
        <w:spacing w:before="300" w:after="300" w:line="240" w:lineRule="auto"/>
        <w:rPr>
          <w:rFonts w:ascii="Times New Roman" w:eastAsia="Times New Roman" w:hAnsi="Times New Roman" w:cs="Times New Roman"/>
          <w:sz w:val="24"/>
          <w:szCs w:val="24"/>
          <w:lang w:val="en-IN" w:eastAsia="en-IN"/>
        </w:rPr>
      </w:pPr>
      <w:r>
        <w:rPr>
          <w:rFonts w:asciiTheme="majorHAnsi" w:hAnsiTheme="majorHAnsi"/>
          <w:b/>
          <w:i/>
          <w:sz w:val="32"/>
          <w:szCs w:val="32"/>
          <w:lang w:val="en-IN" w:eastAsia="en-IN"/>
        </w:rPr>
        <w:pict>
          <v:rect id="_x0000_i1025" style="width:0;height:0" o:hralign="center" o:hrstd="t" o:hrnoshade="t" o:hr="t" fillcolor="#2a2a2a" stroked="f"/>
        </w:pict>
      </w:r>
    </w:p>
    <w:p w:rsidR="00C76A5B" w:rsidRDefault="00C76A5B" w:rsidP="00C76A5B">
      <w:pPr>
        <w:pStyle w:val="NormalWeb"/>
        <w:shd w:val="clear" w:color="auto" w:fill="F5F5F5"/>
        <w:spacing w:before="0" w:beforeAutospacing="0" w:after="225" w:afterAutospacing="0"/>
        <w:rPr>
          <w:rFonts w:ascii="Helvetica" w:hAnsi="Helvetica" w:cs="Helvetica"/>
          <w:color w:val="2A2A2A"/>
        </w:rPr>
      </w:pPr>
    </w:p>
    <w:p w:rsidR="00C76A5B" w:rsidRDefault="00C76A5B" w:rsidP="00C76A5B">
      <w:pPr>
        <w:pStyle w:val="lead"/>
        <w:shd w:val="clear" w:color="auto" w:fill="F5F5F5"/>
        <w:spacing w:before="0" w:beforeAutospacing="0" w:after="300" w:afterAutospacing="0"/>
        <w:rPr>
          <w:rFonts w:ascii="Helvetica" w:hAnsi="Helvetica" w:cs="Helvetica"/>
          <w:color w:val="2A2A2A"/>
          <w:sz w:val="32"/>
          <w:szCs w:val="32"/>
        </w:rPr>
      </w:pPr>
    </w:p>
    <w:p w:rsidR="00C76A5B" w:rsidRDefault="00C76A5B" w:rsidP="00C76A5B">
      <w:pPr>
        <w:pStyle w:val="Heading2"/>
        <w:shd w:val="clear" w:color="auto" w:fill="FFFFFF"/>
        <w:spacing w:before="300" w:beforeAutospacing="0" w:after="150" w:afterAutospacing="0"/>
        <w:rPr>
          <w:rStyle w:val="Strong"/>
          <w:rFonts w:ascii="Arial" w:hAnsi="Arial" w:cs="Arial"/>
          <w:b/>
          <w:bCs/>
          <w:color w:val="000000"/>
          <w:sz w:val="28"/>
          <w:szCs w:val="28"/>
        </w:rPr>
      </w:pPr>
    </w:p>
    <w:p w:rsidR="0024450B" w:rsidRPr="00C76A5B" w:rsidRDefault="0024450B">
      <w:bookmarkStart w:id="0" w:name="_GoBack"/>
      <w:bookmarkEnd w:id="0"/>
    </w:p>
    <w:sectPr w:rsidR="0024450B" w:rsidRPr="00C76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2DAC"/>
    <w:multiLevelType w:val="multilevel"/>
    <w:tmpl w:val="6ABAC51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E219B"/>
    <w:multiLevelType w:val="hybridMultilevel"/>
    <w:tmpl w:val="05224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5B"/>
    <w:rsid w:val="0024450B"/>
    <w:rsid w:val="00C76A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5B"/>
    <w:pPr>
      <w:spacing w:after="160" w:line="256" w:lineRule="auto"/>
    </w:pPr>
    <w:rPr>
      <w:lang w:val="en-US"/>
    </w:rPr>
  </w:style>
  <w:style w:type="paragraph" w:styleId="Heading2">
    <w:name w:val="heading 2"/>
    <w:basedOn w:val="Normal"/>
    <w:link w:val="Heading2Char"/>
    <w:uiPriority w:val="9"/>
    <w:semiHidden/>
    <w:unhideWhenUsed/>
    <w:qFormat/>
    <w:rsid w:val="00C76A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6A5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C76A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A5B"/>
    <w:rPr>
      <w:b/>
      <w:bCs/>
    </w:rPr>
  </w:style>
  <w:style w:type="paragraph" w:customStyle="1" w:styleId="lead">
    <w:name w:val="lead"/>
    <w:basedOn w:val="Normal"/>
    <w:rsid w:val="00C76A5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C76A5B"/>
    <w:pPr>
      <w:ind w:left="720"/>
      <w:contextualSpacing/>
    </w:pPr>
  </w:style>
  <w:style w:type="paragraph" w:customStyle="1" w:styleId="pb-2">
    <w:name w:val="pb-2"/>
    <w:basedOn w:val="Normal"/>
    <w:rsid w:val="00C76A5B"/>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5B"/>
    <w:pPr>
      <w:spacing w:after="160" w:line="256" w:lineRule="auto"/>
    </w:pPr>
    <w:rPr>
      <w:lang w:val="en-US"/>
    </w:rPr>
  </w:style>
  <w:style w:type="paragraph" w:styleId="Heading2">
    <w:name w:val="heading 2"/>
    <w:basedOn w:val="Normal"/>
    <w:link w:val="Heading2Char"/>
    <w:uiPriority w:val="9"/>
    <w:semiHidden/>
    <w:unhideWhenUsed/>
    <w:qFormat/>
    <w:rsid w:val="00C76A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6A5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C76A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A5B"/>
    <w:rPr>
      <w:b/>
      <w:bCs/>
    </w:rPr>
  </w:style>
  <w:style w:type="paragraph" w:customStyle="1" w:styleId="lead">
    <w:name w:val="lead"/>
    <w:basedOn w:val="Normal"/>
    <w:rsid w:val="00C76A5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C76A5B"/>
    <w:pPr>
      <w:ind w:left="720"/>
      <w:contextualSpacing/>
    </w:pPr>
  </w:style>
  <w:style w:type="paragraph" w:customStyle="1" w:styleId="pb-2">
    <w:name w:val="pb-2"/>
    <w:basedOn w:val="Normal"/>
    <w:rsid w:val="00C76A5B"/>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arget.com/searchhealthit/definition/FDA-US-Food-and-Drug-Administ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2024-05-29T04:16:00Z</dcterms:created>
  <dcterms:modified xsi:type="dcterms:W3CDTF">2024-05-29T04:17:00Z</dcterms:modified>
</cp:coreProperties>
</file>